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072E" w:rsidRPr="00ED072E" w:rsidRDefault="00ED072E" w:rsidP="00ED072E">
      <w:pPr>
        <w:spacing w:before="100" w:beforeAutospacing="1" w:after="100" w:afterAutospacing="1" w:line="240" w:lineRule="auto"/>
        <w:outlineLvl w:val="0"/>
        <w:rPr>
          <w:rFonts w:ascii="Open Sans" w:eastAsia="Times New Roman" w:hAnsi="Open Sans" w:cs="Open Sans"/>
          <w:b/>
          <w:bCs/>
          <w:color w:val="2D2E5C"/>
          <w:kern w:val="36"/>
          <w:sz w:val="48"/>
          <w:szCs w:val="48"/>
          <w:lang w:eastAsia="fr-FR"/>
          <w14:ligatures w14:val="none"/>
        </w:rPr>
      </w:pPr>
      <w:r w:rsidRPr="00ED072E">
        <w:rPr>
          <w:rFonts w:ascii="Open Sans" w:eastAsia="Times New Roman" w:hAnsi="Open Sans" w:cs="Open Sans"/>
          <w:b/>
          <w:bCs/>
          <w:color w:val="2D2E5C"/>
          <w:kern w:val="36"/>
          <w:sz w:val="48"/>
          <w:szCs w:val="48"/>
          <w:lang w:eastAsia="fr-FR"/>
          <w14:ligatures w14:val="none"/>
        </w:rPr>
        <w:t>Rallye La Cyclo Villepreusienne 2024</w:t>
      </w:r>
    </w:p>
    <w:p w:rsidR="00ED072E" w:rsidRPr="00ED072E" w:rsidRDefault="00ED072E" w:rsidP="00ED072E">
      <w:pPr>
        <w:spacing w:after="0" w:line="240" w:lineRule="auto"/>
        <w:outlineLvl w:val="1"/>
        <w:rPr>
          <w:rFonts w:ascii="Open Sans" w:eastAsia="Times New Roman" w:hAnsi="Open Sans" w:cs="Open Sans"/>
          <w:color w:val="2D2E5C"/>
          <w:kern w:val="0"/>
          <w:sz w:val="36"/>
          <w:szCs w:val="36"/>
          <w:lang w:eastAsia="fr-FR"/>
          <w14:ligatures w14:val="none"/>
        </w:rPr>
      </w:pPr>
      <w:proofErr w:type="gramStart"/>
      <w:r w:rsidRPr="00ED072E">
        <w:rPr>
          <w:rFonts w:ascii="Open Sans" w:eastAsia="Times New Roman" w:hAnsi="Open Sans" w:cs="Open Sans"/>
          <w:color w:val="2D2E5C"/>
          <w:kern w:val="0"/>
          <w:sz w:val="36"/>
          <w:szCs w:val="36"/>
          <w:lang w:eastAsia="fr-FR"/>
          <w14:ligatures w14:val="none"/>
        </w:rPr>
        <w:t>par</w:t>
      </w:r>
      <w:proofErr w:type="gramEnd"/>
      <w:r w:rsidRPr="00ED072E">
        <w:rPr>
          <w:rFonts w:ascii="Open Sans" w:eastAsia="Times New Roman" w:hAnsi="Open Sans" w:cs="Open Sans"/>
          <w:color w:val="2D2E5C"/>
          <w:kern w:val="0"/>
          <w:sz w:val="36"/>
          <w:szCs w:val="36"/>
          <w:lang w:eastAsia="fr-FR"/>
          <w14:ligatures w14:val="none"/>
        </w:rPr>
        <w:t> </w:t>
      </w:r>
      <w:hyperlink r:id="rId4" w:tgtFrame="_blank" w:history="1">
        <w:r w:rsidRPr="00ED072E">
          <w:rPr>
            <w:rFonts w:ascii="Open Sans" w:eastAsia="Times New Roman" w:hAnsi="Open Sans" w:cs="Open Sans"/>
            <w:b/>
            <w:bCs/>
            <w:color w:val="0000FF"/>
            <w:kern w:val="0"/>
            <w:sz w:val="36"/>
            <w:szCs w:val="36"/>
            <w:u w:val="single"/>
            <w:bdr w:val="none" w:sz="0" w:space="0" w:color="auto" w:frame="1"/>
            <w:lang w:eastAsia="fr-FR"/>
            <w14:ligatures w14:val="none"/>
          </w:rPr>
          <w:t>ACRV Association des Cyclo-Randonneurs de Villepreux</w:t>
        </w:r>
      </w:hyperlink>
      <w:r w:rsidR="008F65B2">
        <w:rPr>
          <w:rFonts w:ascii="Open Sans" w:eastAsia="Times New Roman" w:hAnsi="Open Sans" w:cs="Open Sans"/>
          <w:b/>
          <w:bCs/>
          <w:color w:val="0000FF"/>
          <w:kern w:val="0"/>
          <w:sz w:val="36"/>
          <w:szCs w:val="36"/>
          <w:u w:val="single"/>
          <w:bdr w:val="none" w:sz="0" w:space="0" w:color="auto" w:frame="1"/>
          <w:lang w:eastAsia="fr-FR"/>
          <w14:ligatures w14:val="none"/>
        </w:rPr>
        <w:t xml:space="preserve"> </w:t>
      </w:r>
      <w:r w:rsidR="008F65B2" w:rsidRPr="008F65B2">
        <w:rPr>
          <w:rFonts w:ascii="Open Sans" w:eastAsia="Times New Roman" w:hAnsi="Open Sans" w:cs="Open Sans"/>
          <w:b/>
          <w:bCs/>
          <w:color w:val="0000FF"/>
          <w:kern w:val="0"/>
          <w:sz w:val="36"/>
          <w:szCs w:val="36"/>
          <w:u w:val="single"/>
          <w:bdr w:val="none" w:sz="0" w:space="0" w:color="auto" w:frame="1"/>
          <w:lang w:eastAsia="fr-FR"/>
          <w14:ligatures w14:val="none"/>
        </w:rPr>
        <w:t>au gymnase MIMOUN</w:t>
      </w:r>
    </w:p>
    <w:p w:rsidR="00ED072E" w:rsidRPr="00ED072E" w:rsidRDefault="00ED072E" w:rsidP="00ED072E">
      <w:pPr>
        <w:spacing w:after="0" w:line="240" w:lineRule="auto"/>
        <w:rPr>
          <w:rFonts w:ascii="Open Sans" w:eastAsia="Times New Roman" w:hAnsi="Open Sans" w:cs="Open Sans"/>
          <w:color w:val="2D2E5C"/>
          <w:kern w:val="0"/>
          <w:sz w:val="24"/>
          <w:szCs w:val="24"/>
          <w:lang w:eastAsia="fr-FR"/>
          <w14:ligatures w14:val="none"/>
        </w:rPr>
      </w:pPr>
      <w:r w:rsidRPr="00ED072E">
        <w:rPr>
          <w:rFonts w:ascii="Open Sans" w:eastAsia="Times New Roman" w:hAnsi="Open Sans" w:cs="Open Sans"/>
          <w:b/>
          <w:bCs/>
          <w:color w:val="2D2E5C"/>
          <w:kern w:val="0"/>
          <w:sz w:val="24"/>
          <w:szCs w:val="24"/>
          <w:lang w:eastAsia="fr-FR"/>
          <w14:ligatures w14:val="none"/>
        </w:rPr>
        <w:t> Le 25 mai 2024, de 07h à 19h</w:t>
      </w:r>
    </w:p>
    <w:p w:rsidR="00ED072E" w:rsidRPr="00ED072E" w:rsidRDefault="00ED072E" w:rsidP="00ED072E">
      <w:pPr>
        <w:spacing w:before="100" w:beforeAutospacing="1" w:after="100" w:afterAutospacing="1" w:line="240" w:lineRule="auto"/>
        <w:rPr>
          <w:rFonts w:ascii="Open Sans" w:eastAsia="Times New Roman" w:hAnsi="Open Sans" w:cs="Open Sans"/>
          <w:color w:val="2D2E5C"/>
          <w:kern w:val="0"/>
          <w:sz w:val="24"/>
          <w:szCs w:val="24"/>
          <w:lang w:eastAsia="fr-FR"/>
          <w14:ligatures w14:val="none"/>
        </w:rPr>
      </w:pPr>
      <w:r w:rsidRPr="00ED072E">
        <w:rPr>
          <w:rFonts w:ascii="Open Sans" w:eastAsia="Times New Roman" w:hAnsi="Open Sans" w:cs="Open Sans"/>
          <w:color w:val="2D2E5C"/>
          <w:kern w:val="0"/>
          <w:sz w:val="24"/>
          <w:szCs w:val="24"/>
          <w:lang w:eastAsia="fr-FR"/>
          <w14:ligatures w14:val="none"/>
        </w:rPr>
        <w:t>Cette année, nous vous proposons 2 parcours intégralement nouveaux et fléchés qui vous feront cheminer dans les Yvelines : -100 Kms avec 1 ravitaillement à Boissets -150 Kms avec 2 ravitaillements à Boissets A l'arrivée, un sandwich avec une boisson vous sera proposé Selon votre souhait et votre condition physique, veuillez sélectionner le circuit qui vous convient le mieux. Inscriptions avant le 22 mai. Pour les inscriptions sur place les tarifs seront majorés.</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Actuelle</w:t>
      </w:r>
      <w:r w:rsidR="008F65B2" w:rsidRPr="00ED072E">
        <w:rPr>
          <w:rFonts w:ascii="Open Sans" w:eastAsia="Times New Roman" w:hAnsi="Open Sans" w:cs="Open Sans"/>
          <w:color w:val="2D2E5C"/>
          <w:kern w:val="0"/>
          <w:sz w:val="24"/>
          <w:szCs w:val="24"/>
          <w:shd w:val="clear" w:color="auto" w:fill="F7F9FD"/>
          <w:lang w:eastAsia="fr-FR"/>
          <w14:ligatures w14:val="none"/>
        </w:rPr>
        <w:t xml:space="preserve"> : Choix</w:t>
      </w:r>
      <w:r w:rsidRPr="00ED072E">
        <w:rPr>
          <w:rFonts w:ascii="Open Sans" w:eastAsia="Times New Roman" w:hAnsi="Open Sans" w:cs="Open Sans"/>
          <w:color w:val="2D2E5C"/>
          <w:kern w:val="0"/>
          <w:sz w:val="24"/>
          <w:szCs w:val="24"/>
          <w:shd w:val="clear" w:color="auto" w:fill="F7F9FD"/>
          <w:lang w:eastAsia="fr-FR"/>
          <w14:ligatures w14:val="none"/>
        </w:rPr>
        <w:t xml:space="preserve"> des billets</w:t>
      </w:r>
      <w:r w:rsidR="008F65B2">
        <w:rPr>
          <w:rFonts w:ascii="Open Sans" w:eastAsia="Times New Roman" w:hAnsi="Open Sans" w:cs="Open Sans"/>
          <w:color w:val="2D2E5C"/>
          <w:kern w:val="0"/>
          <w:sz w:val="24"/>
          <w:szCs w:val="24"/>
          <w:shd w:val="clear" w:color="auto" w:fill="F7F9FD"/>
          <w:lang w:eastAsia="fr-FR"/>
          <w14:ligatures w14:val="none"/>
        </w:rPr>
        <w:t xml:space="preserve"> </w:t>
      </w:r>
      <w:r w:rsidRPr="00ED072E">
        <w:rPr>
          <w:rFonts w:ascii="Open Sans" w:eastAsia="Times New Roman" w:hAnsi="Open Sans" w:cs="Open Sans"/>
          <w:color w:val="2D2E5C"/>
          <w:kern w:val="0"/>
          <w:sz w:val="24"/>
          <w:szCs w:val="24"/>
          <w:shd w:val="clear" w:color="auto" w:fill="F7F9FD"/>
          <w:lang w:eastAsia="fr-FR"/>
          <w14:ligatures w14:val="none"/>
        </w:rPr>
        <w:t>Participants</w:t>
      </w:r>
      <w:r w:rsidR="008F65B2">
        <w:rPr>
          <w:rFonts w:ascii="Open Sans" w:eastAsia="Times New Roman" w:hAnsi="Open Sans" w:cs="Open Sans"/>
          <w:color w:val="2D2E5C"/>
          <w:kern w:val="0"/>
          <w:sz w:val="24"/>
          <w:szCs w:val="24"/>
          <w:shd w:val="clear" w:color="auto" w:fill="F7F9FD"/>
          <w:lang w:eastAsia="fr-FR"/>
          <w14:ligatures w14:val="none"/>
        </w:rPr>
        <w:t xml:space="preserve"> </w:t>
      </w:r>
      <w:r w:rsidRPr="00ED072E">
        <w:rPr>
          <w:rFonts w:ascii="Open Sans" w:eastAsia="Times New Roman" w:hAnsi="Open Sans" w:cs="Open Sans"/>
          <w:color w:val="2D2E5C"/>
          <w:kern w:val="0"/>
          <w:sz w:val="24"/>
          <w:szCs w:val="24"/>
          <w:shd w:val="clear" w:color="auto" w:fill="F7F9FD"/>
          <w:lang w:eastAsia="fr-FR"/>
          <w14:ligatures w14:val="none"/>
        </w:rPr>
        <w:t>Coordonnées</w:t>
      </w:r>
      <w:r w:rsidR="008F65B2">
        <w:rPr>
          <w:rFonts w:ascii="Open Sans" w:eastAsia="Times New Roman" w:hAnsi="Open Sans" w:cs="Open Sans"/>
          <w:color w:val="2D2E5C"/>
          <w:kern w:val="0"/>
          <w:sz w:val="24"/>
          <w:szCs w:val="24"/>
          <w:shd w:val="clear" w:color="auto" w:fill="F7F9FD"/>
          <w:lang w:eastAsia="fr-FR"/>
          <w14:ligatures w14:val="none"/>
        </w:rPr>
        <w:t xml:space="preserve"> </w:t>
      </w:r>
      <w:r w:rsidRPr="00ED072E">
        <w:rPr>
          <w:rFonts w:ascii="Open Sans" w:eastAsia="Times New Roman" w:hAnsi="Open Sans" w:cs="Open Sans"/>
          <w:color w:val="2D2E5C"/>
          <w:kern w:val="0"/>
          <w:sz w:val="24"/>
          <w:szCs w:val="24"/>
          <w:shd w:val="clear" w:color="auto" w:fill="F7F9FD"/>
          <w:lang w:eastAsia="fr-FR"/>
          <w14:ligatures w14:val="none"/>
        </w:rPr>
        <w:t>Récapitulatif</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100 Kms (licencié)</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Tarif pour les licenciés FFCT, UFOLEP. 1 ravitaillement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7€</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100 Kms (non licencié)</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Tarif pour les non licenciés FFCT, UFOLEP. 1 ravitaillement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10€</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100 Kms (-18 ans)</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Documents exigés au départ : pièce d'identité + Autorisation parentale + Nom de la personne qui accompagne le mineur. Gratuit pour les moins de 18 ans. 1 ravitaillement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Gratuit</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150 Kms (licencié)</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Tarif pour les licenciés FFCT, UFOLEP. 2 ravitaillements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9€</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150 Kms (non licencié)</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Tarif pour les non licenciés FFCT, UFOLEP. 2 ravitaillements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12€</w:t>
      </w:r>
    </w:p>
    <w:p w:rsidR="00ED072E" w:rsidRPr="00ED072E" w:rsidRDefault="00ED072E" w:rsidP="00ED072E">
      <w:pPr>
        <w:spacing w:after="0" w:line="240" w:lineRule="auto"/>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La Cyclo Villepreusienne 150 Kms (-18 ans)</w:t>
      </w:r>
    </w:p>
    <w:p w:rsidR="00ED072E" w:rsidRPr="00ED072E" w:rsidRDefault="00ED072E" w:rsidP="00ED072E">
      <w:pPr>
        <w:spacing w:after="0" w:line="240" w:lineRule="auto"/>
        <w:rPr>
          <w:rFonts w:ascii="Open Sans" w:eastAsia="Times New Roman" w:hAnsi="Open Sans" w:cs="Open Sans"/>
          <w:color w:val="2D2E5C"/>
          <w:kern w:val="0"/>
          <w:sz w:val="24"/>
          <w:szCs w:val="24"/>
          <w:shd w:val="clear" w:color="auto" w:fill="F7F9FD"/>
          <w:lang w:eastAsia="fr-FR"/>
          <w14:ligatures w14:val="none"/>
        </w:rPr>
      </w:pPr>
      <w:r w:rsidRPr="00ED072E">
        <w:rPr>
          <w:rFonts w:ascii="Open Sans" w:eastAsia="Times New Roman" w:hAnsi="Open Sans" w:cs="Open Sans"/>
          <w:color w:val="2D2E5C"/>
          <w:kern w:val="0"/>
          <w:sz w:val="24"/>
          <w:szCs w:val="24"/>
          <w:shd w:val="clear" w:color="auto" w:fill="F7F9FD"/>
          <w:lang w:eastAsia="fr-FR"/>
          <w14:ligatures w14:val="none"/>
        </w:rPr>
        <w:t>Documents exigés au départ : pièce d'identité + Autorisation parentale + Nom de la personne qui accompagne le mineur. Gratuit pour les moins de 18 ans. 2 ravitaillements et sandwich avec boisson à l'arrivée au gymnase MIMOUN.</w:t>
      </w:r>
    </w:p>
    <w:p w:rsidR="00ED072E" w:rsidRPr="00ED072E" w:rsidRDefault="00ED072E" w:rsidP="00ED072E">
      <w:pPr>
        <w:spacing w:after="0" w:line="240" w:lineRule="auto"/>
        <w:jc w:val="center"/>
        <w:rPr>
          <w:rFonts w:ascii="Open Sans" w:eastAsia="Times New Roman" w:hAnsi="Open Sans" w:cs="Open Sans"/>
          <w:b/>
          <w:bCs/>
          <w:color w:val="2D2E5C"/>
          <w:kern w:val="0"/>
          <w:sz w:val="24"/>
          <w:szCs w:val="24"/>
          <w:shd w:val="clear" w:color="auto" w:fill="F7F9FD"/>
          <w:lang w:eastAsia="fr-FR"/>
          <w14:ligatures w14:val="none"/>
        </w:rPr>
      </w:pPr>
      <w:r w:rsidRPr="00ED072E">
        <w:rPr>
          <w:rFonts w:ascii="Open Sans" w:eastAsia="Times New Roman" w:hAnsi="Open Sans" w:cs="Open Sans"/>
          <w:b/>
          <w:bCs/>
          <w:color w:val="2D2E5C"/>
          <w:kern w:val="0"/>
          <w:sz w:val="24"/>
          <w:szCs w:val="24"/>
          <w:shd w:val="clear" w:color="auto" w:fill="F7F9FD"/>
          <w:lang w:eastAsia="fr-FR"/>
          <w14:ligatures w14:val="none"/>
        </w:rPr>
        <w:t>Gratuit</w:t>
      </w:r>
    </w:p>
    <w:sectPr w:rsidR="00ED072E" w:rsidRPr="00ED0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2E"/>
    <w:rsid w:val="00803903"/>
    <w:rsid w:val="00887F4C"/>
    <w:rsid w:val="008F65B2"/>
    <w:rsid w:val="00A23BC4"/>
    <w:rsid w:val="00C738F6"/>
    <w:rsid w:val="00C777C2"/>
    <w:rsid w:val="00ED072E"/>
    <w:rsid w:val="00ED74FD"/>
    <w:rsid w:val="00F66240"/>
    <w:rsid w:val="00FE6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F61B"/>
  <w15:chartTrackingRefBased/>
  <w15:docId w15:val="{0BBA5AA5-A3BB-42E6-838C-65E34878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D0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ED07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072E"/>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ED072E"/>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ED072E"/>
    <w:rPr>
      <w:color w:val="0000FF"/>
      <w:u w:val="single"/>
    </w:rPr>
  </w:style>
  <w:style w:type="character" w:customStyle="1" w:styleId="campaignheader--date">
    <w:name w:val="campaignheader--date"/>
    <w:basedOn w:val="Policepardfaut"/>
    <w:rsid w:val="00ED072E"/>
  </w:style>
  <w:style w:type="paragraph" w:customStyle="1" w:styleId="campaignheader--description">
    <w:name w:val="campaignheader--description"/>
    <w:basedOn w:val="Normal"/>
    <w:rsid w:val="00ED07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visually-hidden">
    <w:name w:val="visually-hidden"/>
    <w:basedOn w:val="Policepardfaut"/>
    <w:rsid w:val="00ED072E"/>
  </w:style>
  <w:style w:type="paragraph" w:customStyle="1" w:styleId="tier-item-descriptiontitle">
    <w:name w:val="tier-item-description__title"/>
    <w:basedOn w:val="Normal"/>
    <w:rsid w:val="00ED07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ier-item-descriptiondescription">
    <w:name w:val="tier-item-description__description"/>
    <w:basedOn w:val="Normal"/>
    <w:rsid w:val="00ED07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ier-item-price-fixed">
    <w:name w:val="tier-item-price-fixed"/>
    <w:basedOn w:val="Normal"/>
    <w:rsid w:val="00ED07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89004">
      <w:bodyDiv w:val="1"/>
      <w:marLeft w:val="0"/>
      <w:marRight w:val="0"/>
      <w:marTop w:val="0"/>
      <w:marBottom w:val="0"/>
      <w:divBdr>
        <w:top w:val="none" w:sz="0" w:space="0" w:color="auto"/>
        <w:left w:val="none" w:sz="0" w:space="0" w:color="auto"/>
        <w:bottom w:val="none" w:sz="0" w:space="0" w:color="auto"/>
        <w:right w:val="none" w:sz="0" w:space="0" w:color="auto"/>
      </w:divBdr>
      <w:divsChild>
        <w:div w:id="1866016135">
          <w:marLeft w:val="0"/>
          <w:marRight w:val="0"/>
          <w:marTop w:val="0"/>
          <w:marBottom w:val="0"/>
          <w:divBdr>
            <w:top w:val="none" w:sz="0" w:space="0" w:color="auto"/>
            <w:left w:val="none" w:sz="0" w:space="0" w:color="auto"/>
            <w:bottom w:val="none" w:sz="0" w:space="0" w:color="auto"/>
            <w:right w:val="none" w:sz="0" w:space="0" w:color="auto"/>
          </w:divBdr>
        </w:div>
        <w:div w:id="914364573">
          <w:marLeft w:val="0"/>
          <w:marRight w:val="0"/>
          <w:marTop w:val="0"/>
          <w:marBottom w:val="0"/>
          <w:divBdr>
            <w:top w:val="none" w:sz="0" w:space="0" w:color="auto"/>
            <w:left w:val="none" w:sz="0" w:space="0" w:color="auto"/>
            <w:bottom w:val="none" w:sz="0" w:space="0" w:color="auto"/>
            <w:right w:val="none" w:sz="0" w:space="0" w:color="auto"/>
          </w:divBdr>
          <w:divsChild>
            <w:div w:id="1249774837">
              <w:marLeft w:val="0"/>
              <w:marRight w:val="0"/>
              <w:marTop w:val="0"/>
              <w:marBottom w:val="0"/>
              <w:divBdr>
                <w:top w:val="none" w:sz="0" w:space="0" w:color="auto"/>
                <w:left w:val="none" w:sz="0" w:space="0" w:color="auto"/>
                <w:bottom w:val="none" w:sz="0" w:space="0" w:color="auto"/>
                <w:right w:val="none" w:sz="0" w:space="0" w:color="auto"/>
              </w:divBdr>
            </w:div>
            <w:div w:id="2088574299">
              <w:marLeft w:val="0"/>
              <w:marRight w:val="0"/>
              <w:marTop w:val="0"/>
              <w:marBottom w:val="0"/>
              <w:divBdr>
                <w:top w:val="none" w:sz="0" w:space="0" w:color="auto"/>
                <w:left w:val="none" w:sz="0" w:space="0" w:color="auto"/>
                <w:bottom w:val="none" w:sz="0" w:space="0" w:color="auto"/>
                <w:right w:val="none" w:sz="0" w:space="0" w:color="auto"/>
              </w:divBdr>
              <w:divsChild>
                <w:div w:id="1260485100">
                  <w:marLeft w:val="0"/>
                  <w:marRight w:val="0"/>
                  <w:marTop w:val="0"/>
                  <w:marBottom w:val="0"/>
                  <w:divBdr>
                    <w:top w:val="none" w:sz="0" w:space="0" w:color="auto"/>
                    <w:left w:val="none" w:sz="0" w:space="0" w:color="auto"/>
                    <w:bottom w:val="none" w:sz="0" w:space="0" w:color="auto"/>
                    <w:right w:val="none" w:sz="0" w:space="0" w:color="auto"/>
                  </w:divBdr>
                  <w:divsChild>
                    <w:div w:id="1472091445">
                      <w:marLeft w:val="0"/>
                      <w:marRight w:val="0"/>
                      <w:marTop w:val="0"/>
                      <w:marBottom w:val="0"/>
                      <w:divBdr>
                        <w:top w:val="none" w:sz="0" w:space="0" w:color="auto"/>
                        <w:left w:val="none" w:sz="0" w:space="0" w:color="auto"/>
                        <w:bottom w:val="none" w:sz="0" w:space="0" w:color="auto"/>
                        <w:right w:val="none" w:sz="0" w:space="0" w:color="auto"/>
                      </w:divBdr>
                      <w:divsChild>
                        <w:div w:id="400296459">
                          <w:marLeft w:val="0"/>
                          <w:marRight w:val="0"/>
                          <w:marTop w:val="0"/>
                          <w:marBottom w:val="0"/>
                          <w:divBdr>
                            <w:top w:val="none" w:sz="0" w:space="0" w:color="auto"/>
                            <w:left w:val="none" w:sz="0" w:space="0" w:color="auto"/>
                            <w:bottom w:val="none" w:sz="0" w:space="0" w:color="auto"/>
                            <w:right w:val="none" w:sz="0" w:space="0" w:color="auto"/>
                          </w:divBdr>
                        </w:div>
                      </w:divsChild>
                    </w:div>
                    <w:div w:id="1751465206">
                      <w:marLeft w:val="0"/>
                      <w:marRight w:val="0"/>
                      <w:marTop w:val="0"/>
                      <w:marBottom w:val="0"/>
                      <w:divBdr>
                        <w:top w:val="none" w:sz="0" w:space="0" w:color="auto"/>
                        <w:left w:val="none" w:sz="0" w:space="0" w:color="auto"/>
                        <w:bottom w:val="none" w:sz="0" w:space="0" w:color="auto"/>
                        <w:right w:val="none" w:sz="0" w:space="0" w:color="auto"/>
                      </w:divBdr>
                      <w:divsChild>
                        <w:div w:id="1787233790">
                          <w:marLeft w:val="0"/>
                          <w:marRight w:val="0"/>
                          <w:marTop w:val="0"/>
                          <w:marBottom w:val="0"/>
                          <w:divBdr>
                            <w:top w:val="none" w:sz="0" w:space="0" w:color="auto"/>
                            <w:left w:val="none" w:sz="0" w:space="0" w:color="auto"/>
                            <w:bottom w:val="none" w:sz="0" w:space="0" w:color="auto"/>
                            <w:right w:val="none" w:sz="0" w:space="0" w:color="auto"/>
                          </w:divBdr>
                        </w:div>
                      </w:divsChild>
                    </w:div>
                    <w:div w:id="2092464059">
                      <w:marLeft w:val="0"/>
                      <w:marRight w:val="0"/>
                      <w:marTop w:val="0"/>
                      <w:marBottom w:val="0"/>
                      <w:divBdr>
                        <w:top w:val="none" w:sz="0" w:space="0" w:color="auto"/>
                        <w:left w:val="none" w:sz="0" w:space="0" w:color="auto"/>
                        <w:bottom w:val="none" w:sz="0" w:space="0" w:color="auto"/>
                        <w:right w:val="none" w:sz="0" w:space="0" w:color="auto"/>
                      </w:divBdr>
                      <w:divsChild>
                        <w:div w:id="926883912">
                          <w:marLeft w:val="0"/>
                          <w:marRight w:val="0"/>
                          <w:marTop w:val="0"/>
                          <w:marBottom w:val="0"/>
                          <w:divBdr>
                            <w:top w:val="none" w:sz="0" w:space="0" w:color="auto"/>
                            <w:left w:val="none" w:sz="0" w:space="0" w:color="auto"/>
                            <w:bottom w:val="none" w:sz="0" w:space="0" w:color="auto"/>
                            <w:right w:val="none" w:sz="0" w:space="0" w:color="auto"/>
                          </w:divBdr>
                        </w:div>
                      </w:divsChild>
                    </w:div>
                    <w:div w:id="984237702">
                      <w:marLeft w:val="0"/>
                      <w:marRight w:val="0"/>
                      <w:marTop w:val="0"/>
                      <w:marBottom w:val="0"/>
                      <w:divBdr>
                        <w:top w:val="none" w:sz="0" w:space="0" w:color="auto"/>
                        <w:left w:val="none" w:sz="0" w:space="0" w:color="auto"/>
                        <w:bottom w:val="none" w:sz="0" w:space="0" w:color="auto"/>
                        <w:right w:val="none" w:sz="0" w:space="0" w:color="auto"/>
                      </w:divBdr>
                      <w:divsChild>
                        <w:div w:id="1812626799">
                          <w:marLeft w:val="0"/>
                          <w:marRight w:val="0"/>
                          <w:marTop w:val="0"/>
                          <w:marBottom w:val="0"/>
                          <w:divBdr>
                            <w:top w:val="none" w:sz="0" w:space="0" w:color="auto"/>
                            <w:left w:val="none" w:sz="0" w:space="0" w:color="auto"/>
                            <w:bottom w:val="none" w:sz="0" w:space="0" w:color="auto"/>
                            <w:right w:val="none" w:sz="0" w:space="0" w:color="auto"/>
                          </w:divBdr>
                        </w:div>
                      </w:divsChild>
                    </w:div>
                    <w:div w:id="1844123518">
                      <w:marLeft w:val="0"/>
                      <w:marRight w:val="0"/>
                      <w:marTop w:val="0"/>
                      <w:marBottom w:val="0"/>
                      <w:divBdr>
                        <w:top w:val="none" w:sz="0" w:space="0" w:color="auto"/>
                        <w:left w:val="none" w:sz="0" w:space="0" w:color="auto"/>
                        <w:bottom w:val="none" w:sz="0" w:space="0" w:color="auto"/>
                        <w:right w:val="none" w:sz="0" w:space="0" w:color="auto"/>
                      </w:divBdr>
                      <w:divsChild>
                        <w:div w:id="412970181">
                          <w:marLeft w:val="0"/>
                          <w:marRight w:val="0"/>
                          <w:marTop w:val="0"/>
                          <w:marBottom w:val="0"/>
                          <w:divBdr>
                            <w:top w:val="none" w:sz="0" w:space="0" w:color="auto"/>
                            <w:left w:val="none" w:sz="0" w:space="0" w:color="auto"/>
                            <w:bottom w:val="none" w:sz="0" w:space="0" w:color="auto"/>
                            <w:right w:val="none" w:sz="0" w:space="0" w:color="auto"/>
                          </w:divBdr>
                        </w:div>
                      </w:divsChild>
                    </w:div>
                    <w:div w:id="1433285354">
                      <w:marLeft w:val="0"/>
                      <w:marRight w:val="0"/>
                      <w:marTop w:val="0"/>
                      <w:marBottom w:val="0"/>
                      <w:divBdr>
                        <w:top w:val="none" w:sz="0" w:space="0" w:color="auto"/>
                        <w:left w:val="none" w:sz="0" w:space="0" w:color="auto"/>
                        <w:bottom w:val="none" w:sz="0" w:space="0" w:color="auto"/>
                        <w:right w:val="none" w:sz="0" w:space="0" w:color="auto"/>
                      </w:divBdr>
                      <w:divsChild>
                        <w:div w:id="11978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oasso.com/associations/acrv-association-des-cyclo-randonneurs-de-villepr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1697</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Tanguy</dc:creator>
  <cp:keywords/>
  <dc:description/>
  <cp:lastModifiedBy>Aurore Tanguy</cp:lastModifiedBy>
  <cp:revision>3</cp:revision>
  <dcterms:created xsi:type="dcterms:W3CDTF">2024-05-15T15:27:00Z</dcterms:created>
  <dcterms:modified xsi:type="dcterms:W3CDTF">2024-05-15T15:31:00Z</dcterms:modified>
</cp:coreProperties>
</file>